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EE9B7" w14:textId="77777777" w:rsidR="00DC299F" w:rsidRPr="00302EC6" w:rsidRDefault="002702E5" w:rsidP="00475996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C299F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оциально-психологическо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C299F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тестировани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обучающихся</w:t>
      </w:r>
    </w:p>
    <w:p w14:paraId="4CB8F2E3" w14:textId="77777777" w:rsidR="002702E5" w:rsidRPr="00302EC6" w:rsidRDefault="002702E5" w:rsidP="00475996">
      <w:pPr>
        <w:pStyle w:val="a9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E4ACD66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Современный мир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это мир скоростей, стремительного темпа жизни, компьютерных технологий и новых возможностей, мир соблазнов и искушений. Жить в нем одновременно и интересно, и сложно.</w:t>
      </w:r>
    </w:p>
    <w:p w14:paraId="46B6A137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14:paraId="675388D4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Подросток хочет стать самостоятельным, считая себя почти взрослым. Взрослым – значит таким, как… Родитель?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Блоггер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? или иным? Вот и подростку трудно разобраться в моделях взрослости, демонст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рируемых ему со всех сторон. Но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он точно знает, что быть взрослым – это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рисковать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B522A8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Выделяют 2 типа рискованного поведения:</w:t>
      </w:r>
    </w:p>
    <w:p w14:paraId="61FF4140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Первый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когда подросток рискует с целью получения позитивного опыта для дальнейшей самостоятельной жизни. Это помога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ет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развить определенные качества личности, преодолеть страхи, влиться в социум (волонтерские отряды, разделение своих чувств с друзьями, занятия спортом, участие в походах, квестах и др.)</w:t>
      </w:r>
    </w:p>
    <w:p w14:paraId="18771343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поведение, включающее виды деятельности, опасные для жизни и здоровья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вредные привычки, нарушение закона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2AB11B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Вы скажете, что это точно не про вашего ребенка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</w:p>
    <w:p w14:paraId="1FD92264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Что же необходимо знать родителю для того, чтобы разобраться в </w:t>
      </w:r>
      <w:r w:rsidR="00475996"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>да</w:t>
      </w:r>
      <w:r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>нном вопросе?</w:t>
      </w:r>
    </w:p>
    <w:p w14:paraId="6809180A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Факторы риска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условия, повышающие угрозу вовлечения в зависимое поведение и </w:t>
      </w:r>
      <w:r w:rsidRPr="00302EC6">
        <w:rPr>
          <w:rFonts w:ascii="Times New Roman" w:hAnsi="Times New Roman" w:cs="Times New Roman"/>
          <w:i/>
          <w:sz w:val="28"/>
          <w:szCs w:val="28"/>
          <w:lang w:eastAsia="ru-RU"/>
        </w:rPr>
        <w:t>факторы защиты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обстоятельства, повышающие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жизнестойкость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EC1CF0" w14:textId="77777777" w:rsidR="00DC299F" w:rsidRPr="00302EC6" w:rsidRDefault="002236D9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Ребен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важно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предотвратить включение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подрост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>ка в ситуации опасные для его жизни.</w:t>
      </w:r>
    </w:p>
    <w:p w14:paraId="601EECD7" w14:textId="7266E6D5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С 201</w:t>
      </w:r>
      <w:r w:rsidR="006B18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года во всех образовательных организациях Российской Федерации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проводится социально-психологическое тестирование (СПТ)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70E327" w14:textId="77777777" w:rsidR="00DC299F" w:rsidRPr="00302EC6" w:rsidRDefault="00DC299F" w:rsidP="002702E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какой целью проводится СПТ обучающихся?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СПТ позволяет оценить процесс становления личности.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 его семье.</w:t>
      </w:r>
    </w:p>
    <w:p w14:paraId="0EC709FD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СПТ призвано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навыки здорового образа жизни и безопасного поведения. </w:t>
      </w:r>
    </w:p>
    <w:p w14:paraId="04D6F8F1" w14:textId="77777777" w:rsidR="00DC299F" w:rsidRPr="00302EC6" w:rsidRDefault="00DC299F" w:rsidP="002702E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какого возраста проводится СПТ?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13 лет (с 7 класса) исключительно при наличии письменного добровольного информированного согласия одного из родителей (законного представителя). </w:t>
      </w:r>
    </w:p>
    <w:p w14:paraId="4618FAB6" w14:textId="77777777" w:rsidR="00DC299F" w:rsidRPr="00302EC6" w:rsidRDefault="002236D9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Ребята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15 лет и старше дают добровольное информированное согласие на участие в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СПТ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14:paraId="4756E4B2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 будет ли тестирование провоцировать интерес ребёнка к </w:t>
      </w:r>
      <w:r w:rsidR="00C02FF5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рискованному поведению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B904C90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В 2019 году во всех образовательных организациях Российской Федерации была введена Единая методика СПТ обучающихся,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ее в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опросы не содержат информацию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может повредить подросткам.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9D63098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Могут ли быть негативные последствия по результатам СПТ?</w:t>
      </w:r>
    </w:p>
    <w:p w14:paraId="4912E97F" w14:textId="77777777" w:rsidR="00DC299F" w:rsidRPr="00302EC6" w:rsidRDefault="00DC299F" w:rsidP="00C02F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СПТ является строго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конфиденциальным.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Личные данные ребенка кодируются. </w:t>
      </w:r>
    </w:p>
    <w:p w14:paraId="75948267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 w14:paraId="5D5B9E61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Мы предлагаем Вам включиться в работу по ранней профилактике вовлечения подростков в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рискованн</w:t>
      </w:r>
      <w:r w:rsidR="003B3A2D" w:rsidRPr="00302EC6">
        <w:rPr>
          <w:rFonts w:ascii="Times New Roman" w:hAnsi="Times New Roman" w:cs="Times New Roman"/>
          <w:sz w:val="28"/>
          <w:szCs w:val="28"/>
          <w:lang w:eastAsia="ru-RU"/>
        </w:rPr>
        <w:t>ое поведение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 просим Вас дать согласие на участие в СПТ.</w:t>
      </w:r>
    </w:p>
    <w:p w14:paraId="1ED7DDE9" w14:textId="62EAB80E" w:rsidR="002702E5" w:rsidRDefault="002702E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Более подробную информацию вы узнаете</w:t>
      </w:r>
      <w:r w:rsidR="00295B84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из записи вебинара по ссылке: </w:t>
      </w:r>
      <w:hyperlink r:id="rId5" w:history="1">
        <w:r w:rsidR="006B18A5" w:rsidRPr="00D33C79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https://disk.yandex.ru/i/tJ8ggJy4JEUo4g</w:t>
        </w:r>
      </w:hyperlink>
      <w:r w:rsidR="006B18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8A489AD" w14:textId="17387661" w:rsidR="006B18A5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просим вас поделиться своим мнением об этом мероприятии при прохождении опроса: </w:t>
      </w:r>
      <w:hyperlink r:id="rId6" w:tgtFrame="_blank" w:history="1">
        <w:r w:rsidRPr="006B18A5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https://docs.google.com/forms/d/e/1FAIpQLSfZZN7WtWxGJvUh7qQ6H5HcZVuivUIpopGrUNs5-XWCQchB9A/viewform?usp=dialog</w:t>
        </w:r>
      </w:hyperlink>
    </w:p>
    <w:p w14:paraId="6C2225BA" w14:textId="750E3D23" w:rsidR="006B18A5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C6F8F" w14:textId="63773E53" w:rsidR="006B18A5" w:rsidRPr="00302EC6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CC6D264" wp14:editId="1369F8B7">
            <wp:extent cx="201930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8A5" w:rsidRPr="0030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9A8"/>
    <w:multiLevelType w:val="multilevel"/>
    <w:tmpl w:val="848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2610"/>
    <w:multiLevelType w:val="multilevel"/>
    <w:tmpl w:val="E26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910E4"/>
    <w:multiLevelType w:val="multilevel"/>
    <w:tmpl w:val="78B2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45780"/>
    <w:multiLevelType w:val="multilevel"/>
    <w:tmpl w:val="05A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99F"/>
    <w:rsid w:val="002236D9"/>
    <w:rsid w:val="002702E5"/>
    <w:rsid w:val="00295B84"/>
    <w:rsid w:val="00302EC6"/>
    <w:rsid w:val="003B3A2D"/>
    <w:rsid w:val="00475996"/>
    <w:rsid w:val="006B18A5"/>
    <w:rsid w:val="0073070E"/>
    <w:rsid w:val="00C02FF5"/>
    <w:rsid w:val="00D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2F2F"/>
  <w15:docId w15:val="{F96267DE-4ECC-4E9E-82EE-9D53C5D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99F"/>
    <w:rPr>
      <w:b/>
      <w:bCs/>
    </w:rPr>
  </w:style>
  <w:style w:type="character" w:styleId="a5">
    <w:name w:val="Emphasis"/>
    <w:basedOn w:val="a0"/>
    <w:uiPriority w:val="20"/>
    <w:qFormat/>
    <w:rsid w:val="00DC299F"/>
    <w:rPr>
      <w:i/>
      <w:iCs/>
    </w:rPr>
  </w:style>
  <w:style w:type="character" w:styleId="a6">
    <w:name w:val="Hyperlink"/>
    <w:basedOn w:val="a0"/>
    <w:uiPriority w:val="99"/>
    <w:unhideWhenUsed/>
    <w:rsid w:val="00DC29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9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75996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6B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ZZN7WtWxGJvUh7qQ6H5HcZVuivUIpopGrUNs5-XWCQchB9A/viewform?usp=dialog" TargetMode="External"/><Relationship Id="rId5" Type="http://schemas.openxmlformats.org/officeDocument/2006/relationships/hyperlink" Target="https://disk.yandex.ru/i/tJ8ggJy4JEUo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Профилактики Лаборатория</cp:lastModifiedBy>
  <cp:revision>7</cp:revision>
  <dcterms:created xsi:type="dcterms:W3CDTF">2022-04-21T02:10:00Z</dcterms:created>
  <dcterms:modified xsi:type="dcterms:W3CDTF">2025-09-24T02:55:00Z</dcterms:modified>
</cp:coreProperties>
</file>